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92BCC" w14:textId="6AD1176A" w:rsidR="00FC7C57" w:rsidRDefault="00CD1617" w:rsidP="00FC7C57">
      <w:pPr>
        <w:spacing w:line="349" w:lineRule="exact"/>
        <w:jc w:val="right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hAnsi="Times New Roman"/>
          <w:sz w:val="16"/>
          <w:szCs w:val="16"/>
          <w:lang w:eastAsia="pl-PL"/>
        </w:rPr>
        <w:t xml:space="preserve">Załącznik nr. </w:t>
      </w:r>
      <w:r w:rsidR="001B5F40">
        <w:rPr>
          <w:rFonts w:ascii="Times New Roman" w:hAnsi="Times New Roman"/>
          <w:sz w:val="16"/>
          <w:szCs w:val="16"/>
          <w:lang w:eastAsia="pl-PL"/>
        </w:rPr>
        <w:t xml:space="preserve">6 </w:t>
      </w:r>
      <w:r>
        <w:rPr>
          <w:rFonts w:ascii="Times New Roman" w:hAnsi="Times New Roman"/>
          <w:sz w:val="16"/>
          <w:szCs w:val="16"/>
          <w:lang w:eastAsia="pl-PL"/>
        </w:rPr>
        <w:t xml:space="preserve"> do zarządzenia Kierownika GOPS Rajcza w sprawie wprowadzenia regulaminu rekrutacji </w:t>
      </w:r>
    </w:p>
    <w:tbl>
      <w:tblPr>
        <w:tblStyle w:val="Tabela-Siatka"/>
        <w:tblpPr w:leftFromText="141" w:rightFromText="141" w:vertAnchor="text" w:horzAnchor="margin" w:tblpXSpec="center" w:tblpY="27"/>
        <w:tblW w:w="10485" w:type="dxa"/>
        <w:tblLook w:val="04A0" w:firstRow="1" w:lastRow="0" w:firstColumn="1" w:lastColumn="0" w:noHBand="0" w:noVBand="1"/>
      </w:tblPr>
      <w:tblGrid>
        <w:gridCol w:w="3530"/>
        <w:gridCol w:w="3636"/>
        <w:gridCol w:w="3319"/>
      </w:tblGrid>
      <w:tr w:rsidR="00FC7C57" w:rsidRPr="00FC7C57" w14:paraId="1D103835" w14:textId="77777777" w:rsidTr="00FC7C57">
        <w:trPr>
          <w:trHeight w:val="1406"/>
        </w:trPr>
        <w:tc>
          <w:tcPr>
            <w:tcW w:w="3530" w:type="dxa"/>
          </w:tcPr>
          <w:p w14:paraId="689802F0" w14:textId="77777777" w:rsidR="00FC7C57" w:rsidRPr="00FC7C57" w:rsidRDefault="00FC7C57" w:rsidP="00FC7C57">
            <w:pPr>
              <w:suppressAutoHyphens/>
              <w:rPr>
                <w:sz w:val="20"/>
                <w:szCs w:val="20"/>
                <w:lang w:eastAsia="pl-PL"/>
              </w:rPr>
            </w:pPr>
            <w:r w:rsidRPr="00FC7C57"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248FC0F" wp14:editId="14FA84C6">
                  <wp:extent cx="2104967" cy="722915"/>
                  <wp:effectExtent l="0" t="0" r="0" b="985"/>
                  <wp:docPr id="4" name="Obraz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4967" cy="722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B5A69A" w14:textId="77777777" w:rsidR="00FC7C57" w:rsidRPr="00FC7C57" w:rsidRDefault="00FC7C57" w:rsidP="00FC7C57">
            <w:pPr>
              <w:suppressAutoHyphens/>
              <w:rPr>
                <w:sz w:val="20"/>
                <w:szCs w:val="20"/>
                <w:lang w:eastAsia="pl-PL"/>
              </w:rPr>
            </w:pPr>
          </w:p>
        </w:tc>
        <w:tc>
          <w:tcPr>
            <w:tcW w:w="3636" w:type="dxa"/>
          </w:tcPr>
          <w:p w14:paraId="15C52DA0" w14:textId="77777777" w:rsidR="00FC7C57" w:rsidRPr="00FC7C57" w:rsidRDefault="00FC7C57" w:rsidP="00FC7C57">
            <w:pPr>
              <w:suppressAutoHyphens/>
              <w:rPr>
                <w:sz w:val="20"/>
                <w:szCs w:val="20"/>
                <w:lang w:eastAsia="pl-PL"/>
              </w:rPr>
            </w:pPr>
            <w:r w:rsidRPr="00FC7C57">
              <w:rPr>
                <w:noProof/>
                <w:sz w:val="20"/>
                <w:szCs w:val="20"/>
              </w:rPr>
              <w:drawing>
                <wp:inline distT="0" distB="0" distL="0" distR="0" wp14:anchorId="69C451AE" wp14:editId="2B7E716E">
                  <wp:extent cx="2167200" cy="687600"/>
                  <wp:effectExtent l="0" t="0" r="5080" b="0"/>
                  <wp:docPr id="2" name="Obraz 2" descr="C:\Users\m.rozmus\Desktop\logo_MRiPS_jpg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.rozmus\Desktop\logo_MRiPS_jpg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7200" cy="68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9" w:type="dxa"/>
          </w:tcPr>
          <w:p w14:paraId="48741822" w14:textId="77777777" w:rsidR="00FC7C57" w:rsidRPr="00FC7C57" w:rsidRDefault="00FC7C57" w:rsidP="00FC7C57">
            <w:pPr>
              <w:suppressAutoHyphens/>
              <w:jc w:val="both"/>
              <w:rPr>
                <w:sz w:val="20"/>
                <w:szCs w:val="20"/>
              </w:rPr>
            </w:pPr>
            <w:r w:rsidRPr="00FC7C57">
              <w:rPr>
                <w:sz w:val="20"/>
                <w:szCs w:val="20"/>
              </w:rPr>
              <w:t>Zadanie jest współfinansowane ze środków Ministra Rodziny i Polityki Społecznej w ramach Programu Wieloletniego ,,Senior+” na lata 2021-2025.</w:t>
            </w:r>
          </w:p>
          <w:p w14:paraId="28CEB55B" w14:textId="77777777" w:rsidR="00FC7C57" w:rsidRPr="00FC7C57" w:rsidRDefault="00FC7C57" w:rsidP="00FC7C57">
            <w:pPr>
              <w:suppressAutoHyphens/>
              <w:rPr>
                <w:sz w:val="20"/>
                <w:szCs w:val="20"/>
                <w:lang w:eastAsia="pl-PL"/>
              </w:rPr>
            </w:pPr>
          </w:p>
        </w:tc>
      </w:tr>
    </w:tbl>
    <w:p w14:paraId="1B08E7F8" w14:textId="77777777" w:rsidR="00FC7C57" w:rsidRDefault="00FC7C57" w:rsidP="00FC7C57">
      <w:pPr>
        <w:spacing w:before="120" w:after="120"/>
        <w:jc w:val="center"/>
        <w:rPr>
          <w:b/>
          <w:bCs/>
          <w:color w:val="000000"/>
          <w:sz w:val="20"/>
          <w:szCs w:val="20"/>
        </w:rPr>
      </w:pPr>
    </w:p>
    <w:p w14:paraId="42F15A77" w14:textId="2CD24E0C" w:rsidR="00171548" w:rsidRDefault="00171548" w:rsidP="00FC7C57">
      <w:pPr>
        <w:spacing w:before="120" w:after="120"/>
        <w:jc w:val="center"/>
        <w:rPr>
          <w:b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Informacja o zasadach przetwarzania danych osobowych ( RODO)</w:t>
      </w:r>
    </w:p>
    <w:p w14:paraId="40285BAD" w14:textId="77777777" w:rsidR="00171548" w:rsidRDefault="00171548" w:rsidP="00171548">
      <w:pPr>
        <w:spacing w:before="120" w:after="120"/>
        <w:jc w:val="both"/>
        <w:rPr>
          <w:rFonts w:ascii="Calibri Light" w:hAnsi="Calibri Light" w:cs="Calibri Light"/>
          <w:color w:val="000000"/>
          <w:sz w:val="20"/>
          <w:szCs w:val="20"/>
        </w:rPr>
      </w:pPr>
      <w:r>
        <w:rPr>
          <w:rFonts w:ascii="Calibri Light" w:hAnsi="Calibri Light" w:cs="Calibri Light"/>
          <w:color w:val="000000"/>
          <w:sz w:val="20"/>
          <w:szCs w:val="20"/>
        </w:rPr>
        <w:t>Zgodnie z art. 13 ust. 1 i 2 rozporządzenia Parlamentu Europejskiego i Rady (UE) 2016/697 z dnia 27 kwietnia 2016 r. w sprawie ochrony osób fizycznych w związku z przetwarzaniem danych osobowych i w sprawie swobodnego przepływu takich danych oraz uchylenia dyrektywy 95/46/WE (Dz. U. EU. L. 2016.119.1) [dalej: RODO], informujemy, iż:</w:t>
      </w:r>
    </w:p>
    <w:p w14:paraId="6751CA85" w14:textId="77777777" w:rsidR="00171548" w:rsidRDefault="00171548" w:rsidP="00171548">
      <w:pPr>
        <w:pStyle w:val="Akapitzlist"/>
        <w:numPr>
          <w:ilvl w:val="0"/>
          <w:numId w:val="1"/>
        </w:numPr>
        <w:ind w:left="284" w:hanging="284"/>
        <w:rPr>
          <w:rFonts w:ascii="Calibri Light" w:hAnsi="Calibri Light" w:cs="Calibri Light"/>
          <w:iCs/>
          <w:sz w:val="20"/>
          <w:szCs w:val="20"/>
        </w:rPr>
      </w:pPr>
      <w:r>
        <w:rPr>
          <w:rFonts w:ascii="Calibri Light" w:hAnsi="Calibri Light" w:cs="Calibri Light"/>
          <w:iCs/>
          <w:sz w:val="20"/>
          <w:szCs w:val="20"/>
        </w:rPr>
        <w:t xml:space="preserve">Administratorem Pani/Pana danych osobowych  jest Gminny Ośrodek Pomocy Społecznej w Rajczy, ul. Górska 1, 34-370 Rajcza, e-mail: </w:t>
      </w:r>
      <w:hyperlink r:id="rId7" w:history="1">
        <w:r>
          <w:rPr>
            <w:rStyle w:val="Hipercze"/>
            <w:rFonts w:ascii="Calibri Light" w:hAnsi="Calibri Light" w:cs="Calibri Light"/>
            <w:iCs/>
            <w:sz w:val="20"/>
            <w:szCs w:val="20"/>
          </w:rPr>
          <w:t>gops@rajcza.com</w:t>
        </w:r>
      </w:hyperlink>
      <w:r>
        <w:rPr>
          <w:rFonts w:ascii="Calibri Light" w:hAnsi="Calibri Light" w:cs="Calibri Light"/>
          <w:iCs/>
          <w:sz w:val="20"/>
          <w:szCs w:val="20"/>
        </w:rPr>
        <w:t xml:space="preserve"> ,  </w:t>
      </w:r>
      <w:proofErr w:type="spellStart"/>
      <w:r>
        <w:rPr>
          <w:rFonts w:ascii="Calibri Light" w:hAnsi="Calibri Light" w:cs="Calibri Light"/>
          <w:iCs/>
          <w:sz w:val="20"/>
          <w:szCs w:val="20"/>
        </w:rPr>
        <w:t>tel</w:t>
      </w:r>
      <w:proofErr w:type="spellEnd"/>
      <w:r>
        <w:rPr>
          <w:rFonts w:ascii="Calibri Light" w:hAnsi="Calibri Light" w:cs="Calibri Light"/>
          <w:iCs/>
          <w:sz w:val="20"/>
          <w:szCs w:val="20"/>
        </w:rPr>
        <w:t xml:space="preserve">: (+48)  (33) 864 33 96 (dalej: Administrator) </w:t>
      </w:r>
    </w:p>
    <w:p w14:paraId="47D345E1" w14:textId="77777777" w:rsidR="00171548" w:rsidRDefault="00171548" w:rsidP="00171548">
      <w:pPr>
        <w:pStyle w:val="Akapitzlist"/>
        <w:numPr>
          <w:ilvl w:val="0"/>
          <w:numId w:val="1"/>
        </w:numPr>
        <w:spacing w:line="216" w:lineRule="auto"/>
        <w:ind w:left="284" w:hanging="284"/>
        <w:jc w:val="both"/>
        <w:rPr>
          <w:rFonts w:ascii="Calibri Light" w:hAnsi="Calibri Light" w:cs="Calibri Light"/>
          <w:b/>
          <w:iCs/>
          <w:sz w:val="20"/>
          <w:szCs w:val="20"/>
        </w:rPr>
      </w:pPr>
      <w:r>
        <w:rPr>
          <w:rFonts w:ascii="Calibri Light" w:hAnsi="Calibri Light" w:cs="Calibri Light"/>
          <w:iCs/>
          <w:sz w:val="20"/>
          <w:szCs w:val="20"/>
        </w:rPr>
        <w:t>Kontakt z Inspektorem ochrony danych możliwy jest za pomocą poczty elektronicznej:</w:t>
      </w:r>
      <w:r>
        <w:t xml:space="preserve"> </w:t>
      </w:r>
      <w:r>
        <w:rPr>
          <w:rFonts w:ascii="Calibri Light" w:hAnsi="Calibri Light" w:cs="Calibri Light"/>
          <w:iCs/>
          <w:sz w:val="20"/>
          <w:szCs w:val="20"/>
        </w:rPr>
        <w:t xml:space="preserve">iodo@marwikpoland.pl </w:t>
      </w:r>
      <w:r>
        <w:rPr>
          <w:rFonts w:ascii="Calibri Light" w:hAnsi="Calibri Light" w:cs="Calibri Light"/>
          <w:iCs/>
        </w:rPr>
        <w:t xml:space="preserve"> </w:t>
      </w:r>
      <w:r>
        <w:rPr>
          <w:rFonts w:ascii="Calibri Light" w:hAnsi="Calibri Light" w:cs="Calibri Light"/>
          <w:iCs/>
          <w:sz w:val="20"/>
          <w:szCs w:val="20"/>
        </w:rPr>
        <w:t>lub listownie na adres siedziby Administratora z dopiskiem „IOD”</w:t>
      </w:r>
    </w:p>
    <w:p w14:paraId="0F2CA25B" w14:textId="77777777" w:rsidR="00171548" w:rsidRDefault="00171548" w:rsidP="00171548">
      <w:pPr>
        <w:pStyle w:val="Akapitzlist"/>
        <w:widowControl w:val="0"/>
        <w:numPr>
          <w:ilvl w:val="0"/>
          <w:numId w:val="1"/>
        </w:numPr>
        <w:suppressAutoHyphens/>
        <w:spacing w:line="216" w:lineRule="auto"/>
        <w:ind w:left="284" w:hanging="284"/>
        <w:jc w:val="both"/>
        <w:rPr>
          <w:rFonts w:ascii="Calibri Light" w:hAnsi="Calibri Light" w:cs="Calibri Light"/>
          <w:iCs/>
          <w:sz w:val="20"/>
          <w:szCs w:val="20"/>
        </w:rPr>
      </w:pPr>
      <w:r>
        <w:rPr>
          <w:rFonts w:ascii="Calibri Light" w:hAnsi="Calibri Light" w:cs="Calibri Light"/>
          <w:iCs/>
          <w:sz w:val="20"/>
          <w:szCs w:val="20"/>
        </w:rPr>
        <w:t xml:space="preserve">Dane osobowe przetwarzane będą  na potrzeby rozpatrzenia Pani/Pana deklaracji uczestnictwa w „Dziennym Domu Seniora” w Rajczy, a w przypadku przyjęcia Pani/Pana do Dziennego Domu Seniora w Rajczy w celach organizacyjnych związanych z Pani/Pana  uczestnictwem w Dziennym Domu Seniora. </w:t>
      </w:r>
    </w:p>
    <w:p w14:paraId="3E5D39D3" w14:textId="77777777" w:rsidR="00171548" w:rsidRDefault="00171548" w:rsidP="00171548">
      <w:pPr>
        <w:pStyle w:val="Akapitzlist"/>
        <w:widowControl w:val="0"/>
        <w:numPr>
          <w:ilvl w:val="0"/>
          <w:numId w:val="1"/>
        </w:numPr>
        <w:suppressAutoHyphens/>
        <w:spacing w:line="216" w:lineRule="auto"/>
        <w:ind w:left="284" w:hanging="284"/>
        <w:jc w:val="both"/>
        <w:rPr>
          <w:rFonts w:ascii="Calibri Light" w:hAnsi="Calibri Light" w:cs="Calibri Light"/>
          <w:iCs/>
          <w:sz w:val="20"/>
          <w:szCs w:val="20"/>
        </w:rPr>
      </w:pPr>
      <w:r>
        <w:rPr>
          <w:rFonts w:ascii="Calibri Light" w:hAnsi="Calibri Light" w:cs="Calibri Light"/>
          <w:iCs/>
          <w:sz w:val="20"/>
          <w:szCs w:val="20"/>
        </w:rPr>
        <w:t xml:space="preserve">W przypadku wyrażenia przez Panią/Pana odrębnej zgody na rozpowszechnianie wizerunku, dane w tym zakresie przetwarzane będą w celach promocyjnych i informacyjnych, związanych z utrwalaniem pozytywnego wizerunku działalności „Dziennego Domu seniora” na rzecz seniorów, w formie zdjęć i zapisów audiowizualnych </w:t>
      </w:r>
    </w:p>
    <w:p w14:paraId="19803968" w14:textId="77777777" w:rsidR="00171548" w:rsidRDefault="00171548" w:rsidP="00171548">
      <w:pPr>
        <w:pStyle w:val="Akapitzlist"/>
        <w:widowControl w:val="0"/>
        <w:numPr>
          <w:ilvl w:val="0"/>
          <w:numId w:val="1"/>
        </w:numPr>
        <w:suppressAutoHyphens/>
        <w:ind w:left="284" w:hanging="284"/>
        <w:jc w:val="both"/>
        <w:rPr>
          <w:rFonts w:ascii="Calibri Light" w:hAnsi="Calibri Light" w:cs="Calibri Light"/>
          <w:iCs/>
          <w:sz w:val="20"/>
          <w:szCs w:val="20"/>
        </w:rPr>
      </w:pPr>
      <w:r>
        <w:rPr>
          <w:rFonts w:ascii="Calibri Light" w:hAnsi="Calibri Light" w:cs="Calibri Light"/>
          <w:iCs/>
          <w:sz w:val="20"/>
          <w:szCs w:val="20"/>
        </w:rPr>
        <w:t xml:space="preserve">Podstawą prawną przetwarzania danych, o których mowa w pkt. 3 jest art. 6 ust. 1 lit. c RODO w związku </w:t>
      </w:r>
      <w:r>
        <w:rPr>
          <w:rFonts w:ascii="Calibri Light" w:hAnsi="Calibri Light" w:cs="Calibri Light"/>
          <w:iCs/>
          <w:sz w:val="20"/>
          <w:szCs w:val="20"/>
        </w:rPr>
        <w:br/>
        <w:t xml:space="preserve">z Ustawą z dnia 12 marca 2004 r o pomocy społecznej, oraz zgoda -  art. 6 ust. 1 lit. RODO. W przypadku danych, o których mowa w pkt. 4 podstawę stanowi Pani/Pana dobrowolna zgoda na przetwarzanie danych.  </w:t>
      </w:r>
    </w:p>
    <w:p w14:paraId="672717E1" w14:textId="77777777" w:rsidR="00171548" w:rsidRDefault="00171548" w:rsidP="00171548">
      <w:pPr>
        <w:pStyle w:val="Akapitzlist"/>
        <w:numPr>
          <w:ilvl w:val="0"/>
          <w:numId w:val="1"/>
        </w:numPr>
        <w:ind w:left="284" w:hanging="284"/>
        <w:jc w:val="both"/>
        <w:rPr>
          <w:rFonts w:ascii="Calibri Light" w:hAnsi="Calibri Light" w:cs="Calibri Light"/>
          <w:iCs/>
          <w:sz w:val="20"/>
          <w:szCs w:val="20"/>
        </w:rPr>
      </w:pPr>
      <w:r>
        <w:rPr>
          <w:rFonts w:ascii="Calibri Light" w:hAnsi="Calibri Light" w:cs="Calibri Light"/>
          <w:iCs/>
          <w:sz w:val="20"/>
          <w:szCs w:val="20"/>
        </w:rPr>
        <w:t xml:space="preserve">Dostęp do Pani/Pana danych mogą mieć podmioty ściśle współpracujące z Administratorem w oparciu </w:t>
      </w:r>
      <w:r>
        <w:rPr>
          <w:rFonts w:ascii="Calibri Light" w:hAnsi="Calibri Light" w:cs="Calibri Light"/>
          <w:iCs/>
          <w:sz w:val="20"/>
          <w:szCs w:val="20"/>
        </w:rPr>
        <w:br/>
        <w:t xml:space="preserve">o zawarte umowy powierzenia przetwarzania danych takie jak: podmioty odpowiedzialne za prowadzenie </w:t>
      </w:r>
      <w:r>
        <w:rPr>
          <w:rFonts w:ascii="Calibri Light" w:hAnsi="Calibri Light" w:cs="Calibri Light"/>
          <w:iCs/>
          <w:sz w:val="20"/>
          <w:szCs w:val="20"/>
        </w:rPr>
        <w:br/>
        <w:t xml:space="preserve">i utrzymanie strony www, podmiot  zapewniający obecność Administratora  w mediach społecznościowych, oraz  podmiot świadczący usługi serwisowe z zakresu IT. Nadto Pani/Pana  dane mogą zostać udostępnione innym podmiotom i instytucjom w oparciu o Pani/Pana zgodę na udostępnienie danych, lub w oparciu </w:t>
      </w:r>
      <w:r>
        <w:rPr>
          <w:rFonts w:ascii="Calibri Light" w:hAnsi="Calibri Light" w:cs="Calibri Light"/>
          <w:iCs/>
          <w:sz w:val="20"/>
          <w:szCs w:val="20"/>
        </w:rPr>
        <w:br/>
        <w:t xml:space="preserve">o obowiązujące przepisy prawa (np. sąd, prokuratura, policja,  ..) </w:t>
      </w:r>
    </w:p>
    <w:p w14:paraId="61CC0F6B" w14:textId="77777777" w:rsidR="00171548" w:rsidRDefault="00171548" w:rsidP="00171548">
      <w:pPr>
        <w:pStyle w:val="Akapitzlist"/>
        <w:numPr>
          <w:ilvl w:val="0"/>
          <w:numId w:val="1"/>
        </w:numPr>
        <w:spacing w:line="216" w:lineRule="auto"/>
        <w:ind w:left="284" w:hanging="284"/>
        <w:jc w:val="both"/>
        <w:rPr>
          <w:rFonts w:ascii="Calibri Light" w:hAnsi="Calibri Light" w:cs="Calibri Light"/>
          <w:iCs/>
          <w:sz w:val="20"/>
          <w:szCs w:val="20"/>
        </w:rPr>
      </w:pPr>
      <w:r>
        <w:rPr>
          <w:rFonts w:ascii="Calibri Light" w:hAnsi="Calibri Light" w:cs="Calibri Light"/>
          <w:iCs/>
          <w:sz w:val="20"/>
          <w:szCs w:val="20"/>
        </w:rPr>
        <w:t xml:space="preserve">Administrator nie będzie przekazywał danych do państwa trzeciego lub organizacji międzynarodowej, przy czym wskazać należy, iż w przypadku danych o których mowa w punkcie 4 (wizerunek) lokalizacja miejsca docelowego przechowywania zdjęć w związku z umieszczeniem ich na portalu społecznościowym Facebook, może wiązać się z lokalizacją serwera poza Europejskim Obszarem Gospodarczym (regulamin i zasady korzystania z portalu Facebook - </w:t>
      </w:r>
      <w:hyperlink r:id="rId8" w:history="1">
        <w:r>
          <w:rPr>
            <w:rStyle w:val="Hipercze"/>
            <w:rFonts w:ascii="Calibri Light" w:hAnsi="Calibri Light" w:cs="Calibri Light"/>
            <w:iCs/>
            <w:sz w:val="20"/>
            <w:szCs w:val="20"/>
          </w:rPr>
          <w:t>https://pl-pl.facebook.com/privacy/explanation</w:t>
        </w:r>
      </w:hyperlink>
      <w:r>
        <w:rPr>
          <w:rFonts w:ascii="Calibri Light" w:hAnsi="Calibri Light" w:cs="Calibri Light"/>
          <w:iCs/>
          <w:sz w:val="20"/>
          <w:szCs w:val="20"/>
        </w:rPr>
        <w:t xml:space="preserve"> ) </w:t>
      </w:r>
    </w:p>
    <w:p w14:paraId="6C785F4C" w14:textId="77777777" w:rsidR="00171548" w:rsidRDefault="00171548" w:rsidP="00171548">
      <w:pPr>
        <w:pStyle w:val="Akapitzlist"/>
        <w:numPr>
          <w:ilvl w:val="0"/>
          <w:numId w:val="1"/>
        </w:numPr>
        <w:spacing w:line="216" w:lineRule="auto"/>
        <w:ind w:left="284" w:hanging="284"/>
        <w:jc w:val="both"/>
        <w:rPr>
          <w:rFonts w:ascii="Calibri Light" w:hAnsi="Calibri Light" w:cs="Calibri Light"/>
          <w:iCs/>
          <w:sz w:val="20"/>
          <w:szCs w:val="20"/>
        </w:rPr>
      </w:pPr>
      <w:r>
        <w:rPr>
          <w:rFonts w:ascii="Calibri Light" w:hAnsi="Calibri Light" w:cs="Calibri Light"/>
          <w:iCs/>
          <w:color w:val="000000"/>
          <w:sz w:val="20"/>
          <w:szCs w:val="20"/>
        </w:rPr>
        <w:t>Posiada Pani/Pan prawo do cofnięcia zgody w dowolnym momencie bez wpływu na zgodność z prawem przetwarzania, którego dokonano na podstawie zgody przed jej cofnięciem;</w:t>
      </w:r>
    </w:p>
    <w:p w14:paraId="60ECE83C" w14:textId="77777777" w:rsidR="00171548" w:rsidRDefault="00171548" w:rsidP="00171548">
      <w:pPr>
        <w:pStyle w:val="Akapitzlist"/>
        <w:numPr>
          <w:ilvl w:val="0"/>
          <w:numId w:val="1"/>
        </w:numPr>
        <w:spacing w:line="216" w:lineRule="auto"/>
        <w:ind w:left="284" w:hanging="284"/>
        <w:jc w:val="both"/>
        <w:rPr>
          <w:rFonts w:ascii="Calibri Light" w:hAnsi="Calibri Light" w:cs="Calibri Light"/>
          <w:iCs/>
          <w:sz w:val="20"/>
          <w:szCs w:val="20"/>
        </w:rPr>
      </w:pPr>
      <w:r>
        <w:rPr>
          <w:rFonts w:ascii="Calibri Light" w:hAnsi="Calibri Light" w:cs="Calibri Light"/>
          <w:iCs/>
          <w:color w:val="000000"/>
          <w:sz w:val="20"/>
          <w:szCs w:val="20"/>
        </w:rPr>
        <w:t>Posiada Pani/Pan prawo dostępu do swoich danych osobowych, ich sprostowania, usunięcia oraz ograniczenia przetwarzania danych;</w:t>
      </w:r>
    </w:p>
    <w:p w14:paraId="7B9628EC" w14:textId="77777777" w:rsidR="00171548" w:rsidRDefault="00171548" w:rsidP="00171548">
      <w:pPr>
        <w:pStyle w:val="Akapitzlist"/>
        <w:numPr>
          <w:ilvl w:val="0"/>
          <w:numId w:val="1"/>
        </w:numPr>
        <w:spacing w:line="216" w:lineRule="auto"/>
        <w:ind w:left="284" w:hanging="284"/>
        <w:jc w:val="both"/>
        <w:rPr>
          <w:rFonts w:ascii="Calibri Light" w:hAnsi="Calibri Light" w:cs="Calibri Light"/>
          <w:iCs/>
          <w:sz w:val="20"/>
          <w:szCs w:val="20"/>
        </w:rPr>
      </w:pPr>
      <w:r>
        <w:rPr>
          <w:rFonts w:ascii="Calibri Light" w:hAnsi="Calibri Light" w:cs="Calibri Light"/>
          <w:iCs/>
          <w:color w:val="000000"/>
          <w:sz w:val="20"/>
          <w:szCs w:val="20"/>
        </w:rPr>
        <w:t>Posiada Pani/Pan prawo do wniesienia skargi do Prezesa Urzędu Ochrony Danych Osobowych, w przypadku, kiedy uzna Pani/Pan, że dane przetwarzane są niezgodnie z prawem;</w:t>
      </w:r>
    </w:p>
    <w:p w14:paraId="4AACF1DA" w14:textId="77777777" w:rsidR="00171548" w:rsidRDefault="00171548" w:rsidP="00171548">
      <w:pPr>
        <w:pStyle w:val="Akapitzlist"/>
        <w:numPr>
          <w:ilvl w:val="0"/>
          <w:numId w:val="1"/>
        </w:numPr>
        <w:spacing w:line="216" w:lineRule="auto"/>
        <w:ind w:left="284" w:hanging="284"/>
        <w:jc w:val="both"/>
        <w:rPr>
          <w:rFonts w:ascii="Calibri Light" w:hAnsi="Calibri Light" w:cs="Calibri Light"/>
          <w:iCs/>
          <w:sz w:val="20"/>
          <w:szCs w:val="20"/>
        </w:rPr>
      </w:pPr>
      <w:r>
        <w:rPr>
          <w:rFonts w:ascii="Calibri Light" w:hAnsi="Calibri Light" w:cs="Calibri Light"/>
          <w:iCs/>
          <w:color w:val="000000"/>
          <w:sz w:val="20"/>
          <w:szCs w:val="20"/>
        </w:rPr>
        <w:t xml:space="preserve">Dane osobowe zawarte w deklaracji uczestnictwa w „Dziennym Domu Seniora” przetwarzane będą przez czas niezbędny do udokumentowania Pani/Pana uczestnictwa w „Dziennym Domu Seniora”, zaś w przypadku wizerunku, z uwagi na charakter przetwarzania tych danych, nie określa się czasu ich przechowywania, przyjmując, że dane przetwarzane będą do momentu wycofania przez Panią/Pana zgody lub do momentu uzasadniającego ich przetwarzanie przez Administratora danych. </w:t>
      </w:r>
    </w:p>
    <w:p w14:paraId="67C70572" w14:textId="77777777" w:rsidR="00171548" w:rsidRDefault="00171548" w:rsidP="00171548">
      <w:pPr>
        <w:pStyle w:val="Akapitzlist"/>
        <w:numPr>
          <w:ilvl w:val="0"/>
          <w:numId w:val="1"/>
        </w:numPr>
        <w:ind w:left="284" w:hanging="284"/>
        <w:jc w:val="both"/>
        <w:rPr>
          <w:rFonts w:ascii="Calibri Light" w:hAnsi="Calibri Light" w:cs="Calibri Light"/>
          <w:iCs/>
          <w:sz w:val="20"/>
          <w:szCs w:val="20"/>
        </w:rPr>
      </w:pPr>
      <w:r>
        <w:rPr>
          <w:rFonts w:ascii="Calibri Light" w:hAnsi="Calibri Light" w:cs="Calibri Light"/>
          <w:iCs/>
          <w:sz w:val="20"/>
          <w:szCs w:val="20"/>
        </w:rPr>
        <w:t>Pani/Pana dane nie będą podlegały zautomatyzowanemu podejmowaniu decyzji, w tym profilowaniu, o którym mowa w art. 22 ust. 1 i 4 RODO.</w:t>
      </w:r>
    </w:p>
    <w:p w14:paraId="2CE16E9A" w14:textId="35FE28D0" w:rsidR="00171548" w:rsidRPr="00FC7C57" w:rsidRDefault="00171548" w:rsidP="00FC7C57">
      <w:pPr>
        <w:pStyle w:val="Akapitzlist"/>
        <w:numPr>
          <w:ilvl w:val="0"/>
          <w:numId w:val="1"/>
        </w:numPr>
        <w:spacing w:before="120" w:after="200"/>
        <w:ind w:left="284" w:hanging="284"/>
        <w:jc w:val="both"/>
      </w:pPr>
      <w:r>
        <w:rPr>
          <w:rFonts w:ascii="Calibri Light" w:hAnsi="Calibri Light" w:cs="Calibri Light"/>
          <w:iCs/>
          <w:color w:val="000000"/>
          <w:sz w:val="20"/>
          <w:szCs w:val="20"/>
        </w:rPr>
        <w:t xml:space="preserve">Wyrażenie zgody na przetwarzanie danych osobowych zawartych w deklaracji uczestnictwa w Dziennym Domu Seniora” w Rajczy” jest dobrowolne, ale  niezbędne w celu przystąpienia do „Dziennego Domu Seniora” </w:t>
      </w:r>
      <w:r>
        <w:rPr>
          <w:rFonts w:ascii="Calibri Light" w:hAnsi="Calibri Light" w:cs="Calibri Light"/>
          <w:iCs/>
          <w:color w:val="000000"/>
          <w:sz w:val="20"/>
          <w:szCs w:val="20"/>
        </w:rPr>
        <w:br/>
        <w:t xml:space="preserve">w Rajczy. Odmowa podania danych uniemożliwi Pani/Panu uczestnictwo w „Dziennym Domu Seniora” </w:t>
      </w:r>
      <w:r>
        <w:rPr>
          <w:rFonts w:ascii="Calibri Light" w:hAnsi="Calibri Light" w:cs="Calibri Light"/>
          <w:iCs/>
          <w:color w:val="000000"/>
          <w:sz w:val="20"/>
          <w:szCs w:val="20"/>
        </w:rPr>
        <w:br/>
        <w:t xml:space="preserve">w Rajczy.  </w:t>
      </w:r>
      <w:r w:rsidRPr="00171548">
        <w:rPr>
          <w:rFonts w:ascii="Calibri Light" w:hAnsi="Calibri Light" w:cs="Calibri Light"/>
          <w:iCs/>
          <w:color w:val="000000"/>
          <w:sz w:val="20"/>
          <w:szCs w:val="20"/>
        </w:rPr>
        <w:t xml:space="preserve">W przypadku  zgody na rozpowszechnianie wizerunku jest ona dobrowolna i nie stanowi przeszkody </w:t>
      </w:r>
      <w:r w:rsidRPr="00171548">
        <w:rPr>
          <w:rFonts w:ascii="Calibri Light" w:hAnsi="Calibri Light" w:cs="Calibri Light"/>
          <w:iCs/>
          <w:color w:val="000000"/>
          <w:sz w:val="20"/>
          <w:szCs w:val="20"/>
        </w:rPr>
        <w:br/>
        <w:t>w przystąpieniu do Dziennego Domu Seniora””, przy czym uniemożliwi publikacje Pani/Pana wizerunku w celu promowania i informowania o działalności Dziennego Domu Seniora  w Rajczy”</w:t>
      </w:r>
      <w:r>
        <w:rPr>
          <w:rFonts w:ascii="Calibri Light" w:hAnsi="Calibri Light" w:cs="Calibri Light"/>
          <w:iCs/>
          <w:color w:val="000000"/>
          <w:sz w:val="20"/>
          <w:szCs w:val="20"/>
        </w:rPr>
        <w:t>.</w:t>
      </w:r>
    </w:p>
    <w:p w14:paraId="72707785" w14:textId="77777777" w:rsidR="00FC7C57" w:rsidRPr="00171548" w:rsidRDefault="00FC7C57" w:rsidP="00FC7C57">
      <w:pPr>
        <w:pStyle w:val="Akapitzlist"/>
        <w:spacing w:before="120" w:after="200"/>
        <w:ind w:left="284"/>
        <w:jc w:val="both"/>
      </w:pPr>
    </w:p>
    <w:p w14:paraId="6B78BE5A" w14:textId="4D8AFEAC" w:rsidR="00171548" w:rsidRDefault="00171548" w:rsidP="00171548">
      <w:pPr>
        <w:pStyle w:val="Akapitzlist"/>
        <w:ind w:left="644"/>
        <w:rPr>
          <w:rFonts w:asciiTheme="majorHAnsi" w:hAnsiTheme="majorHAnsi" w:cstheme="majorHAnsi"/>
        </w:rPr>
      </w:pPr>
      <w:r w:rsidRPr="00171548">
        <w:rPr>
          <w:rFonts w:asciiTheme="majorHAnsi" w:hAnsiTheme="majorHAnsi" w:cstheme="majorHAnsi"/>
        </w:rPr>
        <w:t xml:space="preserve">Rajcza, dnia .....................................         </w:t>
      </w:r>
      <w:r>
        <w:rPr>
          <w:rFonts w:asciiTheme="majorHAnsi" w:hAnsiTheme="majorHAnsi" w:cstheme="majorHAnsi"/>
        </w:rPr>
        <w:t xml:space="preserve">              …………………………………………………………….</w:t>
      </w:r>
      <w:r w:rsidRPr="00171548">
        <w:rPr>
          <w:rFonts w:asciiTheme="majorHAnsi" w:hAnsiTheme="majorHAnsi" w:cstheme="majorHAnsi"/>
        </w:rPr>
        <w:t xml:space="preserve">                          </w:t>
      </w:r>
    </w:p>
    <w:p w14:paraId="631956D3" w14:textId="0755C8E0" w:rsidR="00171548" w:rsidRPr="00171548" w:rsidRDefault="00171548" w:rsidP="00171548">
      <w:pPr>
        <w:pStyle w:val="Akapitzlist"/>
        <w:ind w:left="644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 xml:space="preserve">                                                                                                                        </w:t>
      </w:r>
      <w:r w:rsidRPr="00171548">
        <w:rPr>
          <w:rFonts w:asciiTheme="majorHAnsi" w:hAnsiTheme="majorHAnsi" w:cstheme="majorHAnsi"/>
          <w:sz w:val="18"/>
          <w:szCs w:val="18"/>
        </w:rPr>
        <w:t xml:space="preserve">(czytelny podpis osoby składającej oświadczenie) </w:t>
      </w:r>
    </w:p>
    <w:p w14:paraId="3657F2BC" w14:textId="77777777" w:rsidR="00510131" w:rsidRDefault="00510131"/>
    <w:sectPr w:rsidR="00510131" w:rsidSect="00171548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7F0041"/>
    <w:multiLevelType w:val="hybridMultilevel"/>
    <w:tmpl w:val="599C1766"/>
    <w:lvl w:ilvl="0" w:tplc="2C1482D8">
      <w:start w:val="1"/>
      <w:numFmt w:val="decimal"/>
      <w:lvlText w:val="%1."/>
      <w:lvlJc w:val="left"/>
      <w:pPr>
        <w:ind w:left="644" w:hanging="360"/>
      </w:pPr>
      <w:rPr>
        <w:rFonts w:asciiTheme="majorHAnsi" w:eastAsia="Times New Roman" w:hAnsiTheme="majorHAnsi" w:cstheme="majorHAnsi" w:hint="default"/>
        <w:b w:val="0"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64465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5DB"/>
    <w:rsid w:val="000735DB"/>
    <w:rsid w:val="00171548"/>
    <w:rsid w:val="001B5F40"/>
    <w:rsid w:val="00510131"/>
    <w:rsid w:val="00CD1617"/>
    <w:rsid w:val="00FC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341F0"/>
  <w15:chartTrackingRefBased/>
  <w15:docId w15:val="{A3EB5784-DBCD-4F14-B9C8-96656A71F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154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17154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715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71548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2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-pl.facebook.com/privacy/explanatio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ops@rajcz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715</Words>
  <Characters>4295</Characters>
  <Application>Microsoft Office Word</Application>
  <DocSecurity>0</DocSecurity>
  <Lines>35</Lines>
  <Paragraphs>9</Paragraphs>
  <ScaleCrop>false</ScaleCrop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Probosz-Walkarz</dc:creator>
  <cp:keywords/>
  <dc:description/>
  <cp:lastModifiedBy>Magdalena Probosz-Walkarz</cp:lastModifiedBy>
  <cp:revision>7</cp:revision>
  <dcterms:created xsi:type="dcterms:W3CDTF">2022-06-01T07:26:00Z</dcterms:created>
  <dcterms:modified xsi:type="dcterms:W3CDTF">2022-06-22T11:27:00Z</dcterms:modified>
</cp:coreProperties>
</file>